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E485" w14:textId="77777777" w:rsidR="007F6EC4" w:rsidRPr="004E7750" w:rsidRDefault="009E41C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proofErr w:type="spellStart"/>
      <w:r w:rsidRPr="004E7750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4E7750">
        <w:rPr>
          <w:rFonts w:ascii="TH SarabunIT๙" w:hAnsi="TH SarabunIT๙" w:cs="TH SarabunIT๙"/>
          <w:sz w:val="32"/>
          <w:szCs w:val="32"/>
        </w:rPr>
        <w:t>. ๙</w:t>
      </w:r>
    </w:p>
    <w:p w14:paraId="469FB3FC" w14:textId="77777777" w:rsidR="007F6EC4" w:rsidRPr="009E41CC" w:rsidRDefault="009E41CC" w:rsidP="009E41CC">
      <w:pPr>
        <w:pStyle w:val="Bodytext30"/>
        <w:shd w:val="clear" w:color="auto" w:fill="auto"/>
        <w:spacing w:before="0" w:after="199"/>
        <w:ind w:left="-993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คำร้องขอรับเงินภาษีที่ดินและสิ่งปลูกสร้างคืน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br/>
        <w:t xml:space="preserve">ตามมาตรา </w:t>
      </w:r>
      <w:r w:rsidRPr="009E41CC">
        <w:rPr>
          <w:rStyle w:val="Bodytext3Italic"/>
          <w:rFonts w:ascii="TH SarabunIT๙" w:hAnsi="TH SarabunIT๙" w:cs="TH SarabunIT๙"/>
          <w:b/>
          <w:bCs/>
          <w:sz w:val="32"/>
          <w:szCs w:val="32"/>
        </w:rPr>
        <w:t>๕๔</w:t>
      </w:r>
      <w:r w:rsidRPr="009E41CC">
        <w:rPr>
          <w:rFonts w:ascii="TH SarabunIT๙" w:hAnsi="TH SarabunIT๙" w:cs="TH SarabunIT๙"/>
          <w:b/>
          <w:bCs/>
          <w:sz w:val="32"/>
          <w:szCs w:val="32"/>
        </w:rPr>
        <w:t xml:space="preserve"> วรรคสอง แห่งพระราชบัญญัติภาษีที่ดินและสิ่งปลูกสร้าง พ.ศ. ๒๕๖๒</w:t>
      </w:r>
    </w:p>
    <w:p w14:paraId="77C89326" w14:textId="77777777" w:rsidR="007F6EC4" w:rsidRPr="009E41CC" w:rsidRDefault="009E41CC" w:rsidP="009E41CC">
      <w:pPr>
        <w:ind w:left="3600" w:firstLine="511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14:paraId="64C21961" w14:textId="77777777"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14:paraId="055492C1" w14:textId="77777777"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14:paraId="188EBAE6" w14:textId="77777777" w:rsidR="007F6EC4" w:rsidRPr="004E7750" w:rsidRDefault="004E7750" w:rsidP="009E41C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เรียน………………………………………………</w:t>
      </w:r>
    </w:p>
    <w:p w14:paraId="36A4D9A7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5945"/>
          <w:tab w:val="left" w:leader="dot" w:pos="7644"/>
        </w:tabs>
        <w:spacing w:after="0" w:line="360" w:lineRule="exact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ข้าพเจ้า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อยู่บ้านเลขที่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</w:p>
    <w:p w14:paraId="6D3EBC2C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2554"/>
          <w:tab w:val="left" w:leader="dot" w:pos="5002"/>
          <w:tab w:val="left" w:leader="dot" w:pos="80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ตรอก/ซอย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ถนน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</w:t>
      </w:r>
    </w:p>
    <w:p w14:paraId="1AC5E264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3125"/>
          <w:tab w:val="left" w:leader="dot" w:pos="6216"/>
          <w:tab w:val="left" w:leader="dot" w:pos="7992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เขต/อำเภอ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จังหวัด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  <w:t>.โทรศัพท์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14:paraId="348ADA4A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6403"/>
          <w:tab w:val="left" w:leader="dot" w:pos="801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ได้ชำระเงินค่าภาษีที่ดินและสิ่งปลูกสร้าง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</w:t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ประจำปี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พ.ศ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  <w:r w:rsidRPr="004E7750">
        <w:rPr>
          <w:rStyle w:val="Bodytext2Spacing1ptExact"/>
          <w:rFonts w:ascii="TH SarabunIT๙" w:hAnsi="TH SarabunIT๙" w:cs="TH SarabunIT๙"/>
          <w:sz w:val="32"/>
          <w:szCs w:val="32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………………………….บาท</w:t>
      </w:r>
    </w:p>
    <w:p w14:paraId="4DE5190E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2904"/>
          <w:tab w:val="left" w:leader="dot" w:pos="6058"/>
          <w:tab w:val="left" w:leader="dot" w:pos="8030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………………..………………..………………..……..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) ตามใบเสร็จรับเงินเลขที่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………………..………………..</w:t>
      </w:r>
    </w:p>
    <w:p w14:paraId="68FF158F" w14:textId="77777777" w:rsidR="004E7750" w:rsidRPr="004E7750" w:rsidRDefault="004E7750" w:rsidP="004E7750">
      <w:pPr>
        <w:pStyle w:val="Bodytext20"/>
        <w:shd w:val="clear" w:color="auto" w:fill="auto"/>
        <w:spacing w:after="175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(อาจมีกรณีมากกว่าใบเสร็จเดียว)</w:t>
      </w:r>
    </w:p>
    <w:p w14:paraId="1CEB093C" w14:textId="77777777" w:rsidR="004E7750" w:rsidRPr="004E7750" w:rsidRDefault="004E7750" w:rsidP="004E7750">
      <w:pPr>
        <w:pStyle w:val="Bodytext20"/>
        <w:shd w:val="clear" w:color="auto" w:fill="auto"/>
        <w:spacing w:after="10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มีความประสงค์ขอรับเงินภาษีที่ดินและสิ่งปลูกสร้างที่จ่ายเกินคืน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…บาท</w:t>
      </w:r>
    </w:p>
    <w:p w14:paraId="7FCE070E" w14:textId="77777777" w:rsidR="004E7750" w:rsidRPr="004E7750" w:rsidRDefault="004E7750" w:rsidP="004E7750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เน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องจาก </w:t>
      </w:r>
      <w:r>
        <w:rPr>
          <w:rStyle w:val="Bodytext2Exact"/>
          <w:rFonts w:ascii="Arial" w:hAnsi="Arial" w:cstheme="minorBidi"/>
          <w:sz w:val="32"/>
          <w:szCs w:val="32"/>
          <w:cs/>
        </w:rPr>
        <w:tab/>
      </w: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ไม่มีหน้าที่ต้องเสีย</w:t>
      </w:r>
    </w:p>
    <w:p w14:paraId="1DF19023" w14:textId="77777777" w:rsidR="004E7750" w:rsidRPr="004E7750" w:rsidRDefault="004E7750" w:rsidP="004E7750">
      <w:pPr>
        <w:pStyle w:val="Bodytext20"/>
        <w:shd w:val="clear" w:color="auto" w:fill="auto"/>
        <w:spacing w:after="0" w:line="360" w:lineRule="exact"/>
        <w:ind w:left="940" w:firstLine="5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Arial" w:hAnsi="Arial" w:cs="Arial"/>
          <w:sz w:val="32"/>
          <w:szCs w:val="32"/>
        </w:rPr>
        <w:t>□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 เสียเกินกว่าที่ควรจะเสีย</w:t>
      </w:r>
    </w:p>
    <w:p w14:paraId="57333F7E" w14:textId="77777777" w:rsidR="004E7750" w:rsidRPr="004E7750" w:rsidRDefault="004E7750" w:rsidP="004E7750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โดยได้ยื่นเอกสารเพื่อเป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นหลักฐานประกอบการพิจารณา ดังนี้</w:t>
      </w:r>
    </w:p>
    <w:p w14:paraId="6417A820" w14:textId="77777777"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 xml:space="preserve">๑.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ใบเสร็จรับเงิน</w:t>
      </w:r>
      <w:r w:rsidRPr="004E7750">
        <w:rPr>
          <w:rStyle w:val="Bodytext2105ptExact"/>
          <w:rFonts w:ascii="TH SarabunIT๙" w:hAnsi="TH SarabunIT๙" w:cs="TH SarabunIT๙"/>
          <w:sz w:val="32"/>
          <w:szCs w:val="32"/>
        </w:rPr>
        <w:t>ปีที่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ผ่านมา หรือหลักฐานการชำระเงิน </w:t>
      </w:r>
    </w:p>
    <w:p w14:paraId="7A99CE48" w14:textId="77777777"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๒. หนังสือมอบอำนาจกรณียื่นคำร้องแทน </w:t>
      </w:r>
    </w:p>
    <w:p w14:paraId="798B8741" w14:textId="77777777" w:rsid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0" w:line="240" w:lineRule="auto"/>
        <w:ind w:left="1503" w:right="2002"/>
        <w:jc w:val="left"/>
        <w:rPr>
          <w:rStyle w:val="Bodytext2Exact"/>
          <w:rFonts w:ascii="TH SarabunIT๙" w:hAnsi="TH SarabunIT๙" w:cs="TH SarabunIT๙"/>
          <w:sz w:val="32"/>
          <w:szCs w:val="32"/>
        </w:rPr>
      </w:pPr>
      <w:r w:rsidRPr="004E7750">
        <w:rPr>
          <w:rStyle w:val="Bodytext2SegoeUI"/>
          <w:rFonts w:ascii="TH SarabunIT๙" w:hAnsi="TH SarabunIT๙" w:cs="TH SarabunIT๙"/>
          <w:sz w:val="32"/>
          <w:szCs w:val="32"/>
        </w:rPr>
        <w:t xml:space="preserve">๓. 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บัตรประจำตัวประ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า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ช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 xml:space="preserve">น </w:t>
      </w:r>
    </w:p>
    <w:p w14:paraId="78D0C66A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5724"/>
        </w:tabs>
        <w:spacing w:after="175" w:line="360" w:lineRule="exact"/>
        <w:ind w:left="1500" w:right="2000"/>
        <w:jc w:val="lef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๔. อื่น ๆ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14:paraId="7C58CFCF" w14:textId="77777777"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ขอรับรองว่า ข้อความข้างต้นเปีนจริงทุกประการ</w:t>
      </w:r>
    </w:p>
    <w:p w14:paraId="7629296A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2426B308" w14:textId="77777777"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14:paraId="7BAF068E" w14:textId="77777777"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14:paraId="049B6ED3" w14:textId="77777777" w:rsidR="004E7750" w:rsidRP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วันที่……………………………………………….</w:t>
      </w:r>
    </w:p>
    <w:p w14:paraId="59F7443B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7E017262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188E0979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C0E21C7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65329952" w14:textId="77777777" w:rsidR="004E7750" w:rsidRPr="004E7750" w:rsidRDefault="004E7750" w:rsidP="009E41CC"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ี้</w:t>
      </w:r>
    </w:p>
    <w:p w14:paraId="6130CA4F" w14:textId="77777777" w:rsidR="004E7750" w:rsidRPr="004E7750" w:rsidRDefault="004E7750" w:rsidP="004E7750">
      <w:pPr>
        <w:pStyle w:val="Bodytext20"/>
        <w:shd w:val="clear" w:color="auto" w:fill="auto"/>
        <w:tabs>
          <w:tab w:val="left" w:leader="dot" w:pos="3850"/>
        </w:tabs>
        <w:spacing w:after="0" w:line="37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ab/>
      </w:r>
    </w:p>
    <w:p w14:paraId="27CE2BA4" w14:textId="77777777"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14:paraId="2B6CFE7B" w14:textId="77777777"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14:paraId="0F6B8E9A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2C4A5C39" w14:textId="77777777" w:rsidR="007F6EC4" w:rsidRPr="004E7750" w:rsidRDefault="004E7750" w:rsidP="009E41CC">
      <w:pPr>
        <w:pStyle w:val="Bodytext20"/>
        <w:shd w:val="clear" w:color="auto" w:fill="auto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หมายเหตุ : ถ้าผู้เสียภาษีมิได้ยื่นคำร้องขอรับเงินคืนภายในสามปีนับแต่วันที่ชำระภาษี หรือไม่มารับเงินคืน ภายในหนึ่งปีนับแต่วันที่ได้รับแจ้ง ให้เงินนั้นตกเป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นขององค์กรปกครองส่วนท้องถิ่น</w:t>
      </w: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32EB" w14:textId="77777777" w:rsidR="007C4B7D" w:rsidRDefault="007C4B7D">
      <w:r>
        <w:separator/>
      </w:r>
    </w:p>
  </w:endnote>
  <w:endnote w:type="continuationSeparator" w:id="0">
    <w:p w14:paraId="2012E24F" w14:textId="77777777" w:rsidR="007C4B7D" w:rsidRDefault="007C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CED7" w14:textId="77777777" w:rsidR="007C4B7D" w:rsidRDefault="007C4B7D"/>
  </w:footnote>
  <w:footnote w:type="continuationSeparator" w:id="0">
    <w:p w14:paraId="11B440D9" w14:textId="77777777" w:rsidR="007C4B7D" w:rsidRDefault="007C4B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4E7750"/>
    <w:rsid w:val="004F4E80"/>
    <w:rsid w:val="007C4B7D"/>
    <w:rsid w:val="007F6EC4"/>
    <w:rsid w:val="009E41CC"/>
    <w:rsid w:val="00C5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82E2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2025-05-21T06:16:00Z</dcterms:created>
  <dcterms:modified xsi:type="dcterms:W3CDTF">2025-05-21T06:16:00Z</dcterms:modified>
</cp:coreProperties>
</file>